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D17" w:rsidRPr="002E5194" w:rsidRDefault="002E5194" w:rsidP="002E51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194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дошкольное </w:t>
      </w:r>
      <w:proofErr w:type="gramStart"/>
      <w:r w:rsidRPr="002E5194">
        <w:rPr>
          <w:rFonts w:ascii="Times New Roman" w:hAnsi="Times New Roman" w:cs="Times New Roman"/>
          <w:b/>
          <w:sz w:val="24"/>
          <w:szCs w:val="24"/>
        </w:rPr>
        <w:t>образовательное  учреждение</w:t>
      </w:r>
      <w:proofErr w:type="gramEnd"/>
      <w:r w:rsidRPr="002E5194">
        <w:rPr>
          <w:rFonts w:ascii="Times New Roman" w:hAnsi="Times New Roman" w:cs="Times New Roman"/>
          <w:b/>
          <w:sz w:val="24"/>
          <w:szCs w:val="24"/>
        </w:rPr>
        <w:t xml:space="preserve"> «Детский сад № 21 «Гвоздика» г. Альметьевска</w:t>
      </w:r>
    </w:p>
    <w:p w:rsidR="002E5194" w:rsidRDefault="002E5194" w:rsidP="002E519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5194" w:rsidRDefault="002E5194" w:rsidP="002E519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5194" w:rsidRDefault="002E5194" w:rsidP="002E519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5194" w:rsidRDefault="002E5194" w:rsidP="002E519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Информация об уровне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образования ,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формах </w:t>
      </w:r>
    </w:p>
    <w:p w:rsidR="002E5194" w:rsidRDefault="002E5194" w:rsidP="002E519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обучения ,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нормативном сроке обучения .</w:t>
      </w:r>
    </w:p>
    <w:p w:rsidR="002E5194" w:rsidRDefault="002E5194" w:rsidP="002E519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Численность обучающихся на 1 сентября 2022 – 2023 учебного года по реализуемой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основной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программе дошкольного образования – 157 воспитанника .</w:t>
      </w:r>
    </w:p>
    <w:tbl>
      <w:tblPr>
        <w:tblStyle w:val="a3"/>
        <w:tblW w:w="10207" w:type="dxa"/>
        <w:tblInd w:w="-714" w:type="dxa"/>
        <w:tblLook w:val="04A0" w:firstRow="1" w:lastRow="0" w:firstColumn="1" w:lastColumn="0" w:noHBand="0" w:noVBand="1"/>
      </w:tblPr>
      <w:tblGrid>
        <w:gridCol w:w="2254"/>
        <w:gridCol w:w="1398"/>
        <w:gridCol w:w="1093"/>
        <w:gridCol w:w="1533"/>
        <w:gridCol w:w="1154"/>
        <w:gridCol w:w="1517"/>
        <w:gridCol w:w="1270"/>
      </w:tblGrid>
      <w:tr w:rsidR="003D3B10" w:rsidRPr="002E5194" w:rsidTr="003D3B10">
        <w:tc>
          <w:tcPr>
            <w:tcW w:w="0" w:type="auto"/>
          </w:tcPr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 w:rsidRPr="002E5194">
              <w:rPr>
                <w:rFonts w:ascii="Times New Roman" w:hAnsi="Times New Roman" w:cs="Times New Roman"/>
              </w:rPr>
              <w:t xml:space="preserve">Наименование </w:t>
            </w:r>
          </w:p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 w:rsidRPr="002E5194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0" w:type="auto"/>
          </w:tcPr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 w:rsidRPr="002E5194">
              <w:rPr>
                <w:rFonts w:ascii="Times New Roman" w:hAnsi="Times New Roman" w:cs="Times New Roman"/>
              </w:rPr>
              <w:t>Уровень</w:t>
            </w:r>
          </w:p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 w:rsidRPr="002E5194">
              <w:rPr>
                <w:rFonts w:ascii="Times New Roman" w:hAnsi="Times New Roman" w:cs="Times New Roman"/>
              </w:rPr>
              <w:t>образования</w:t>
            </w:r>
          </w:p>
        </w:tc>
        <w:tc>
          <w:tcPr>
            <w:tcW w:w="0" w:type="auto"/>
          </w:tcPr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 w:rsidRPr="002E5194">
              <w:rPr>
                <w:rFonts w:ascii="Times New Roman" w:hAnsi="Times New Roman" w:cs="Times New Roman"/>
              </w:rPr>
              <w:t>Формы</w:t>
            </w:r>
          </w:p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 w:rsidRPr="002E5194">
              <w:rPr>
                <w:rFonts w:ascii="Times New Roman" w:hAnsi="Times New Roman" w:cs="Times New Roman"/>
              </w:rPr>
              <w:t>обучения</w:t>
            </w:r>
          </w:p>
        </w:tc>
        <w:tc>
          <w:tcPr>
            <w:tcW w:w="0" w:type="auto"/>
          </w:tcPr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 w:rsidRPr="002E5194">
              <w:rPr>
                <w:rFonts w:ascii="Times New Roman" w:hAnsi="Times New Roman" w:cs="Times New Roman"/>
              </w:rPr>
              <w:t>Нормативный</w:t>
            </w:r>
          </w:p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 w:rsidRPr="002E5194">
              <w:rPr>
                <w:rFonts w:ascii="Times New Roman" w:hAnsi="Times New Roman" w:cs="Times New Roman"/>
              </w:rPr>
              <w:t>срок обучения</w:t>
            </w:r>
          </w:p>
        </w:tc>
        <w:tc>
          <w:tcPr>
            <w:tcW w:w="0" w:type="auto"/>
          </w:tcPr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 w:rsidRPr="002E5194">
              <w:rPr>
                <w:rFonts w:ascii="Times New Roman" w:hAnsi="Times New Roman" w:cs="Times New Roman"/>
              </w:rPr>
              <w:t>Язык</w:t>
            </w:r>
          </w:p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 w:rsidRPr="002E5194">
              <w:rPr>
                <w:rFonts w:ascii="Times New Roman" w:hAnsi="Times New Roman" w:cs="Times New Roman"/>
              </w:rPr>
              <w:t>обучения</w:t>
            </w:r>
          </w:p>
        </w:tc>
        <w:tc>
          <w:tcPr>
            <w:tcW w:w="1493" w:type="dxa"/>
          </w:tcPr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 w:rsidRPr="002E5194">
              <w:rPr>
                <w:rFonts w:ascii="Times New Roman" w:hAnsi="Times New Roman" w:cs="Times New Roman"/>
              </w:rPr>
              <w:t>Кол-во</w:t>
            </w:r>
          </w:p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 w:rsidRPr="002E5194">
              <w:rPr>
                <w:rFonts w:ascii="Times New Roman" w:hAnsi="Times New Roman" w:cs="Times New Roman"/>
              </w:rPr>
              <w:t>обучающихся</w:t>
            </w:r>
          </w:p>
        </w:tc>
        <w:tc>
          <w:tcPr>
            <w:tcW w:w="1399" w:type="dxa"/>
          </w:tcPr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E5194">
              <w:rPr>
                <w:rFonts w:ascii="Times New Roman" w:hAnsi="Times New Roman" w:cs="Times New Roman"/>
              </w:rPr>
              <w:t>Финанси</w:t>
            </w:r>
            <w:proofErr w:type="spellEnd"/>
          </w:p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E5194">
              <w:rPr>
                <w:rFonts w:ascii="Times New Roman" w:hAnsi="Times New Roman" w:cs="Times New Roman"/>
              </w:rPr>
              <w:t>рование</w:t>
            </w:r>
            <w:proofErr w:type="spellEnd"/>
          </w:p>
        </w:tc>
      </w:tr>
      <w:tr w:rsidR="003D3B10" w:rsidRPr="002E5194" w:rsidTr="003D3B10">
        <w:tc>
          <w:tcPr>
            <w:tcW w:w="0" w:type="auto"/>
          </w:tcPr>
          <w:p w:rsid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Основная </w:t>
            </w:r>
          </w:p>
          <w:p w:rsid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Образовательная</w:t>
            </w:r>
          </w:p>
          <w:p w:rsidR="002E5194" w:rsidRPr="002E5194" w:rsidRDefault="002E5194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программа</w:t>
            </w:r>
          </w:p>
        </w:tc>
        <w:tc>
          <w:tcPr>
            <w:tcW w:w="0" w:type="auto"/>
          </w:tcPr>
          <w:p w:rsidR="002E5194" w:rsidRP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Дошкольное образование</w:t>
            </w:r>
          </w:p>
        </w:tc>
        <w:tc>
          <w:tcPr>
            <w:tcW w:w="0" w:type="auto"/>
          </w:tcPr>
          <w:p w:rsidR="002E5194" w:rsidRP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0" w:type="auto"/>
          </w:tcPr>
          <w:p w:rsidR="002E5194" w:rsidRP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0" w:type="auto"/>
          </w:tcPr>
          <w:p w:rsid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Русский,</w:t>
            </w:r>
          </w:p>
          <w:p w:rsidR="003D3B10" w:rsidRP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татарский</w:t>
            </w:r>
          </w:p>
        </w:tc>
        <w:tc>
          <w:tcPr>
            <w:tcW w:w="1493" w:type="dxa"/>
          </w:tcPr>
          <w:p w:rsidR="002E5194" w:rsidRP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157</w:t>
            </w:r>
          </w:p>
        </w:tc>
        <w:tc>
          <w:tcPr>
            <w:tcW w:w="1399" w:type="dxa"/>
          </w:tcPr>
          <w:p w:rsidR="002E5194" w:rsidRP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бюджет</w:t>
            </w:r>
          </w:p>
        </w:tc>
      </w:tr>
      <w:tr w:rsidR="003D3B10" w:rsidRPr="002E5194" w:rsidTr="003D3B10">
        <w:tc>
          <w:tcPr>
            <w:tcW w:w="0" w:type="auto"/>
          </w:tcPr>
          <w:p w:rsid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Дополнительная </w:t>
            </w:r>
          </w:p>
          <w:p w:rsidR="003D3B10" w:rsidRP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общеобразовательная  общеразвивающая программа </w:t>
            </w:r>
          </w:p>
        </w:tc>
        <w:tc>
          <w:tcPr>
            <w:tcW w:w="0" w:type="auto"/>
          </w:tcPr>
          <w:p w:rsid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Дошкольное </w:t>
            </w:r>
          </w:p>
          <w:p w:rsidR="003D3B10" w:rsidRP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образование</w:t>
            </w:r>
          </w:p>
        </w:tc>
        <w:tc>
          <w:tcPr>
            <w:tcW w:w="0" w:type="auto"/>
          </w:tcPr>
          <w:p w:rsidR="002E5194" w:rsidRP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0" w:type="auto"/>
          </w:tcPr>
          <w:p w:rsidR="002E5194" w:rsidRP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1 года до 2 – х лет</w:t>
            </w:r>
          </w:p>
        </w:tc>
        <w:tc>
          <w:tcPr>
            <w:tcW w:w="0" w:type="auto"/>
          </w:tcPr>
          <w:p w:rsidR="002E5194" w:rsidRP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</w:t>
            </w:r>
          </w:p>
        </w:tc>
        <w:tc>
          <w:tcPr>
            <w:tcW w:w="1493" w:type="dxa"/>
          </w:tcPr>
          <w:p w:rsidR="002E5194" w:rsidRP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399" w:type="dxa"/>
          </w:tcPr>
          <w:p w:rsidR="002E5194" w:rsidRPr="002E5194" w:rsidRDefault="003D3B10" w:rsidP="002E519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внебюджет</w:t>
            </w:r>
            <w:proofErr w:type="spellEnd"/>
          </w:p>
        </w:tc>
      </w:tr>
    </w:tbl>
    <w:p w:rsidR="002E5194" w:rsidRDefault="002E5194" w:rsidP="002E519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3B10" w:rsidRDefault="001643AD" w:rsidP="002E51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43AD">
        <w:rPr>
          <w:rFonts w:ascii="Times New Roman" w:hAnsi="Times New Roman" w:cs="Times New Roman"/>
          <w:b/>
          <w:sz w:val="28"/>
          <w:szCs w:val="28"/>
        </w:rPr>
        <w:t>Информация об уровне образования</w:t>
      </w:r>
    </w:p>
    <w:p w:rsidR="001643AD" w:rsidRDefault="001643AD" w:rsidP="001643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Статья 64 ФЗ «Об образовании в </w:t>
      </w:r>
      <w:proofErr w:type="gramStart"/>
      <w:r>
        <w:rPr>
          <w:rFonts w:ascii="Times New Roman" w:hAnsi="Times New Roman" w:cs="Times New Roman"/>
          <w:sz w:val="28"/>
          <w:szCs w:val="28"/>
        </w:rPr>
        <w:t>РФ»  «</w:t>
      </w:r>
      <w:proofErr w:type="gramEnd"/>
      <w:r>
        <w:rPr>
          <w:rFonts w:ascii="Times New Roman" w:hAnsi="Times New Roman" w:cs="Times New Roman"/>
          <w:sz w:val="28"/>
          <w:szCs w:val="28"/>
        </w:rPr>
        <w:t>Дошкольное образование»: Основная образовательная программа дошкольного образования направлена на разностороннее развитие детей дошкольного возраста с учётом их возрастных и индивидуальных особенностей , в том числе достижение детьми дошкольного возраста уровня развития , необходимого и достаточного для успешного освоения ими образовательных программ начального общего образования .</w:t>
      </w:r>
    </w:p>
    <w:p w:rsidR="001643AD" w:rsidRDefault="001643AD" w:rsidP="001643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образовательного процесса в Детском саду определяется основной образовательной программой дошкольного образования.</w:t>
      </w:r>
    </w:p>
    <w:p w:rsidR="001643AD" w:rsidRDefault="009943B8" w:rsidP="009943B8">
      <w:pPr>
        <w:jc w:val="center"/>
        <w:rPr>
          <w:rFonts w:ascii="Times New Roman" w:hAnsi="Times New Roman" w:cs="Times New Roman"/>
          <w:sz w:val="28"/>
          <w:szCs w:val="28"/>
        </w:rPr>
      </w:pPr>
      <w:r w:rsidRPr="009943B8">
        <w:rPr>
          <w:rFonts w:ascii="Times New Roman" w:hAnsi="Times New Roman" w:cs="Times New Roman"/>
          <w:b/>
          <w:sz w:val="28"/>
          <w:szCs w:val="28"/>
        </w:rPr>
        <w:t>Формы получения образования и формы обучения</w:t>
      </w:r>
    </w:p>
    <w:p w:rsidR="009943B8" w:rsidRDefault="009943B8" w:rsidP="008F7D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Статья 17 ФЗ «Об образовании в РФ» «Формы получения образования и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формы обучения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>»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говорит о том ,что :</w:t>
      </w:r>
    </w:p>
    <w:p w:rsidR="009943B8" w:rsidRDefault="009943B8" w:rsidP="008F7D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1.В Российской Федерации образование может быть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получено :</w:t>
      </w:r>
      <w:proofErr w:type="gramEnd"/>
    </w:p>
    <w:p w:rsidR="009943B8" w:rsidRDefault="009943B8" w:rsidP="008F7D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в </w:t>
      </w:r>
      <w:proofErr w:type="gramStart"/>
      <w:r>
        <w:rPr>
          <w:rFonts w:ascii="Times New Roman" w:hAnsi="Times New Roman" w:cs="Times New Roman"/>
          <w:sz w:val="28"/>
          <w:szCs w:val="28"/>
        </w:rPr>
        <w:t>организациях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осуществляющих образовательную деятельность ;</w:t>
      </w:r>
    </w:p>
    <w:p w:rsidR="009943B8" w:rsidRDefault="009943B8" w:rsidP="008F7D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вне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организаций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осуществляющих образовательную деятельность (в форме семейного образования и самообразования).</w:t>
      </w:r>
    </w:p>
    <w:p w:rsidR="009943B8" w:rsidRDefault="009943B8" w:rsidP="000A62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 Обучение в </w:t>
      </w:r>
      <w:proofErr w:type="gramStart"/>
      <w:r>
        <w:rPr>
          <w:rFonts w:ascii="Times New Roman" w:hAnsi="Times New Roman" w:cs="Times New Roman"/>
          <w:sz w:val="28"/>
          <w:szCs w:val="28"/>
        </w:rPr>
        <w:t>организациях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осуществляющих образовательную деятельность , с учётом потребностей , возможностей личности и в зависимости от объёма обязательных занятий педагогического работника с обучающимися осуществляется в очной , </w:t>
      </w:r>
      <w:proofErr w:type="spellStart"/>
      <w:r>
        <w:rPr>
          <w:rFonts w:ascii="Times New Roman" w:hAnsi="Times New Roman" w:cs="Times New Roman"/>
          <w:sz w:val="28"/>
          <w:szCs w:val="28"/>
        </w:rPr>
        <w:t>очнозаочной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A62A7">
        <w:rPr>
          <w:rFonts w:ascii="Times New Roman" w:hAnsi="Times New Roman" w:cs="Times New Roman"/>
          <w:sz w:val="28"/>
          <w:szCs w:val="28"/>
        </w:rPr>
        <w:t>или заочной форме.</w:t>
      </w:r>
    </w:p>
    <w:p w:rsidR="000A62A7" w:rsidRDefault="000A62A7" w:rsidP="000A62A7">
      <w:pPr>
        <w:rPr>
          <w:rFonts w:ascii="Times New Roman" w:hAnsi="Times New Roman" w:cs="Times New Roman"/>
          <w:sz w:val="28"/>
          <w:szCs w:val="28"/>
        </w:rPr>
      </w:pPr>
    </w:p>
    <w:p w:rsidR="000A62A7" w:rsidRDefault="000A62A7" w:rsidP="000A62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Формы получения образования и формы обучения по основной образовательной программе по каждому уровню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образования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профессии , специальности , направлению подготовки и научной специальности определяются соответствующими федеральными государственными  образовательными стандартами и самостоятельно устанавливаемыми требованиями ,если иное не установлено настоящим Федеральным законом</w:t>
      </w:r>
      <w:r w:rsidR="00D71210">
        <w:rPr>
          <w:rFonts w:ascii="Times New Roman" w:hAnsi="Times New Roman" w:cs="Times New Roman"/>
          <w:sz w:val="28"/>
          <w:szCs w:val="28"/>
        </w:rPr>
        <w:t>.</w:t>
      </w:r>
    </w:p>
    <w:p w:rsidR="00D71210" w:rsidRDefault="00D71210" w:rsidP="000A62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Формы обучения по дополнительным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образовательным  программам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основным программам профессионального обучения определяются организацией ,  осуществляющей образовательную деятельность , самостоятельно , если иное не установлено законодательством Российской Федерации .</w:t>
      </w:r>
    </w:p>
    <w:p w:rsidR="00D71210" w:rsidRDefault="00D71210" w:rsidP="000A62A7">
      <w:pPr>
        <w:rPr>
          <w:rFonts w:ascii="Times New Roman" w:hAnsi="Times New Roman" w:cs="Times New Roman"/>
          <w:sz w:val="28"/>
          <w:szCs w:val="28"/>
        </w:rPr>
      </w:pPr>
      <w:r w:rsidRPr="00D71210">
        <w:rPr>
          <w:rFonts w:ascii="Times New Roman" w:hAnsi="Times New Roman" w:cs="Times New Roman"/>
          <w:b/>
          <w:i/>
          <w:sz w:val="28"/>
          <w:szCs w:val="28"/>
        </w:rPr>
        <w:t xml:space="preserve">Форма организации </w:t>
      </w:r>
      <w:proofErr w:type="gramStart"/>
      <w:r w:rsidRPr="00D71210">
        <w:rPr>
          <w:rFonts w:ascii="Times New Roman" w:hAnsi="Times New Roman" w:cs="Times New Roman"/>
          <w:b/>
          <w:i/>
          <w:sz w:val="28"/>
          <w:szCs w:val="28"/>
        </w:rPr>
        <w:t>обучения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образовательная деятельность (ОД) . Образовательная деятельность осуществляется в определенном порядке и режиме с детьми всех возрастных групп в соответствии с основной образовательной программой дошкольного образования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МБДОУ .В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детском саду используются фронтальные , групповые , индивидуальные формы организованного обучения .</w:t>
      </w:r>
    </w:p>
    <w:p w:rsidR="00D71210" w:rsidRDefault="00D71210" w:rsidP="000A62A7">
      <w:pPr>
        <w:rPr>
          <w:rFonts w:ascii="Times New Roman" w:hAnsi="Times New Roman" w:cs="Times New Roman"/>
          <w:sz w:val="28"/>
          <w:szCs w:val="28"/>
        </w:rPr>
      </w:pPr>
      <w:r w:rsidRPr="00D71210">
        <w:rPr>
          <w:rFonts w:ascii="Times New Roman" w:hAnsi="Times New Roman" w:cs="Times New Roman"/>
          <w:b/>
          <w:i/>
          <w:sz w:val="28"/>
          <w:szCs w:val="28"/>
        </w:rPr>
        <w:t>Индивидуальная форма организации обучения</w:t>
      </w:r>
      <w:r>
        <w:rPr>
          <w:rFonts w:ascii="Times New Roman" w:hAnsi="Times New Roman" w:cs="Times New Roman"/>
          <w:sz w:val="28"/>
          <w:szCs w:val="28"/>
        </w:rPr>
        <w:t xml:space="preserve"> позволяет индивидуализировать обучение (</w:t>
      </w:r>
      <w:proofErr w:type="gramStart"/>
      <w:r>
        <w:rPr>
          <w:rFonts w:ascii="Times New Roman" w:hAnsi="Times New Roman" w:cs="Times New Roman"/>
          <w:sz w:val="28"/>
          <w:szCs w:val="28"/>
        </w:rPr>
        <w:t>содержание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методы , средства ) , однако требует от ребенка больших нервных затрат ; создает эмоциональный дискомфорт ; неэкономичность обучения ; ограничение сотрудничества с другими детьми .</w:t>
      </w:r>
    </w:p>
    <w:p w:rsidR="00D71210" w:rsidRDefault="00D71210" w:rsidP="000A62A7">
      <w:pPr>
        <w:rPr>
          <w:rFonts w:ascii="Times New Roman" w:hAnsi="Times New Roman" w:cs="Times New Roman"/>
          <w:sz w:val="28"/>
          <w:szCs w:val="28"/>
        </w:rPr>
      </w:pPr>
      <w:r w:rsidRPr="00D71210">
        <w:rPr>
          <w:rFonts w:ascii="Times New Roman" w:hAnsi="Times New Roman" w:cs="Times New Roman"/>
          <w:b/>
          <w:i/>
          <w:sz w:val="28"/>
          <w:szCs w:val="28"/>
        </w:rPr>
        <w:t xml:space="preserve">Групповая форма организации </w:t>
      </w:r>
      <w:proofErr w:type="gramStart"/>
      <w:r w:rsidRPr="00D71210">
        <w:rPr>
          <w:rFonts w:ascii="Times New Roman" w:hAnsi="Times New Roman" w:cs="Times New Roman"/>
          <w:b/>
          <w:i/>
          <w:sz w:val="28"/>
          <w:szCs w:val="28"/>
        </w:rPr>
        <w:t xml:space="preserve">обучения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0F662E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0F662E">
        <w:rPr>
          <w:rFonts w:ascii="Times New Roman" w:hAnsi="Times New Roman" w:cs="Times New Roman"/>
          <w:sz w:val="28"/>
          <w:szCs w:val="28"/>
        </w:rPr>
        <w:t xml:space="preserve">индивидуально – коллективная) . Группа делится на </w:t>
      </w:r>
      <w:proofErr w:type="gramStart"/>
      <w:r w:rsidR="000F662E">
        <w:rPr>
          <w:rFonts w:ascii="Times New Roman" w:hAnsi="Times New Roman" w:cs="Times New Roman"/>
          <w:sz w:val="28"/>
          <w:szCs w:val="28"/>
        </w:rPr>
        <w:t>подгруппы .</w:t>
      </w:r>
      <w:proofErr w:type="gramEnd"/>
      <w:r w:rsidR="000F662E">
        <w:rPr>
          <w:rFonts w:ascii="Times New Roman" w:hAnsi="Times New Roman" w:cs="Times New Roman"/>
          <w:sz w:val="28"/>
          <w:szCs w:val="28"/>
        </w:rPr>
        <w:t xml:space="preserve"> Основная для </w:t>
      </w:r>
      <w:proofErr w:type="gramStart"/>
      <w:r w:rsidR="000F662E">
        <w:rPr>
          <w:rFonts w:ascii="Times New Roman" w:hAnsi="Times New Roman" w:cs="Times New Roman"/>
          <w:sz w:val="28"/>
          <w:szCs w:val="28"/>
        </w:rPr>
        <w:t>комплектации :</w:t>
      </w:r>
      <w:proofErr w:type="gramEnd"/>
      <w:r w:rsidR="000F662E">
        <w:rPr>
          <w:rFonts w:ascii="Times New Roman" w:hAnsi="Times New Roman" w:cs="Times New Roman"/>
          <w:sz w:val="28"/>
          <w:szCs w:val="28"/>
        </w:rPr>
        <w:t xml:space="preserve"> личная симпатия , общность интересов , но не по уровням развития . При этом </w:t>
      </w:r>
      <w:proofErr w:type="gramStart"/>
      <w:r w:rsidR="000F662E">
        <w:rPr>
          <w:rFonts w:ascii="Times New Roman" w:hAnsi="Times New Roman" w:cs="Times New Roman"/>
          <w:sz w:val="28"/>
          <w:szCs w:val="28"/>
        </w:rPr>
        <w:t>педагогу ,</w:t>
      </w:r>
      <w:proofErr w:type="gramEnd"/>
      <w:r w:rsidR="000F662E">
        <w:rPr>
          <w:rFonts w:ascii="Times New Roman" w:hAnsi="Times New Roman" w:cs="Times New Roman"/>
          <w:sz w:val="28"/>
          <w:szCs w:val="28"/>
        </w:rPr>
        <w:t xml:space="preserve"> в первую очередь , важно обеспечить взаимодействие детей в процессе обучения .</w:t>
      </w:r>
    </w:p>
    <w:p w:rsidR="000F662E" w:rsidRDefault="000F662E" w:rsidP="000A62A7">
      <w:pPr>
        <w:rPr>
          <w:rFonts w:ascii="Times New Roman" w:hAnsi="Times New Roman" w:cs="Times New Roman"/>
          <w:sz w:val="28"/>
          <w:szCs w:val="28"/>
        </w:rPr>
      </w:pPr>
      <w:r w:rsidRPr="000F662E">
        <w:rPr>
          <w:rFonts w:ascii="Times New Roman" w:hAnsi="Times New Roman" w:cs="Times New Roman"/>
          <w:b/>
          <w:i/>
          <w:sz w:val="28"/>
          <w:szCs w:val="28"/>
        </w:rPr>
        <w:t xml:space="preserve">Фронтальная форма организации </w:t>
      </w:r>
      <w:proofErr w:type="gramStart"/>
      <w:r w:rsidRPr="000F662E">
        <w:rPr>
          <w:rFonts w:ascii="Times New Roman" w:hAnsi="Times New Roman" w:cs="Times New Roman"/>
          <w:b/>
          <w:i/>
          <w:sz w:val="28"/>
          <w:szCs w:val="28"/>
        </w:rPr>
        <w:t>обучения .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Работа со всей </w:t>
      </w:r>
      <w:proofErr w:type="gramStart"/>
      <w:r>
        <w:rPr>
          <w:rFonts w:ascii="Times New Roman" w:hAnsi="Times New Roman" w:cs="Times New Roman"/>
          <w:sz w:val="28"/>
          <w:szCs w:val="28"/>
        </w:rPr>
        <w:t>группой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четкое расписание ,единое содержание . При этом содержанием обучения на фронтальных занятиях может быть деятельность художественного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характера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Достоинствами формы являются четкая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организационная  структура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, простое управление , возможность взаимодействия детей , экономичность обучения ; недостатком – трудности в индивидуализации обучения .</w:t>
      </w:r>
    </w:p>
    <w:p w:rsidR="000F662E" w:rsidRDefault="000F662E" w:rsidP="000F66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662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Нормативный срок </w:t>
      </w:r>
      <w:proofErr w:type="gramStart"/>
      <w:r w:rsidRPr="000F662E">
        <w:rPr>
          <w:rFonts w:ascii="Times New Roman" w:hAnsi="Times New Roman" w:cs="Times New Roman"/>
          <w:b/>
          <w:sz w:val="28"/>
          <w:szCs w:val="28"/>
        </w:rPr>
        <w:t>обучения .</w:t>
      </w:r>
      <w:proofErr w:type="gramEnd"/>
    </w:p>
    <w:p w:rsidR="000F662E" w:rsidRDefault="000F662E" w:rsidP="008F7D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Учебный год в Детском саду начинается 1 </w:t>
      </w:r>
      <w:proofErr w:type="gramStart"/>
      <w:r>
        <w:rPr>
          <w:rFonts w:ascii="Times New Roman" w:hAnsi="Times New Roman" w:cs="Times New Roman"/>
          <w:sz w:val="28"/>
          <w:szCs w:val="28"/>
        </w:rPr>
        <w:t>сентября .Если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этот день приходится на выходной день , то в этом случае учебный год начинается в первый следующий за ним рабочий день .</w:t>
      </w:r>
    </w:p>
    <w:p w:rsidR="000F662E" w:rsidRDefault="000F662E" w:rsidP="008F7D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Продолжительность учебного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года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36 учебных недель ( 1 полугодие – 17 , 2 полугодие- 19 ) .</w:t>
      </w:r>
    </w:p>
    <w:p w:rsidR="000F662E" w:rsidRDefault="000F662E" w:rsidP="008F7D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Продолжительность каникулярного времени в течении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учебного  года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составляет 11 дней и приходится на длительные праздничные и выходные дни.</w:t>
      </w:r>
    </w:p>
    <w:p w:rsidR="000F662E" w:rsidRPr="000F662E" w:rsidRDefault="008F7D06" w:rsidP="008F7D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Годовой календарно – образовательный график разрабатывается и утверждается Детским садом самостоятельно и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согласовывается 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Управлением образования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РТ.</w:t>
      </w:r>
    </w:p>
    <w:sectPr w:rsidR="000F662E" w:rsidRPr="000F66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8DB"/>
    <w:rsid w:val="000A62A7"/>
    <w:rsid w:val="000F662E"/>
    <w:rsid w:val="001643AD"/>
    <w:rsid w:val="002E5194"/>
    <w:rsid w:val="003308DB"/>
    <w:rsid w:val="003D3B10"/>
    <w:rsid w:val="008F7D06"/>
    <w:rsid w:val="00962D17"/>
    <w:rsid w:val="009943B8"/>
    <w:rsid w:val="00D71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DBC6A"/>
  <w15:chartTrackingRefBased/>
  <w15:docId w15:val="{95CC5144-EE15-4856-A483-E9D134E4D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51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684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2022-11-28T08:41:00Z</dcterms:created>
  <dcterms:modified xsi:type="dcterms:W3CDTF">2022-11-29T07:22:00Z</dcterms:modified>
</cp:coreProperties>
</file>